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BA55C" w14:textId="77777777" w:rsidR="00BA3193" w:rsidRPr="008E434A" w:rsidRDefault="00815BA2" w:rsidP="008E434A">
      <w:pPr>
        <w:pStyle w:val="Heading1"/>
      </w:pPr>
      <w:r w:rsidRPr="008E434A">
        <w:t xml:space="preserve">Strengthening </w:t>
      </w:r>
      <w:r w:rsidR="00502DE2" w:rsidRPr="008E434A">
        <w:t xml:space="preserve">Family Engagement </w:t>
      </w:r>
      <w:r w:rsidR="009C223A" w:rsidRPr="008E434A">
        <w:t xml:space="preserve">in </w:t>
      </w:r>
      <w:r w:rsidR="00BA3193" w:rsidRPr="008E434A">
        <w:t>Virginia Tiered Systems of Supports</w:t>
      </w:r>
    </w:p>
    <w:p w14:paraId="09290823" w14:textId="77777777" w:rsidR="006553FF" w:rsidRPr="008E434A" w:rsidRDefault="006553FF" w:rsidP="00BA3193">
      <w:pPr>
        <w:rPr>
          <w:rFonts w:ascii="Arial" w:hAnsi="Arial" w:cs="Arial"/>
        </w:rPr>
      </w:pPr>
    </w:p>
    <w:p w14:paraId="20FDCFDC" w14:textId="736873A2" w:rsidR="00BA3193" w:rsidRPr="008E434A" w:rsidRDefault="00BA3193" w:rsidP="00BA3193">
      <w:pPr>
        <w:rPr>
          <w:rFonts w:asciiTheme="majorHAnsi" w:hAnsiTheme="majorHAnsi" w:cstheme="majorHAnsi"/>
        </w:rPr>
      </w:pPr>
      <w:r w:rsidRPr="008E434A">
        <w:rPr>
          <w:rFonts w:asciiTheme="majorHAnsi" w:hAnsiTheme="majorHAnsi" w:cstheme="majorHAnsi"/>
        </w:rPr>
        <w:t xml:space="preserve">This </w:t>
      </w:r>
      <w:r w:rsidR="001F0957" w:rsidRPr="008E434A">
        <w:rPr>
          <w:rFonts w:asciiTheme="majorHAnsi" w:hAnsiTheme="majorHAnsi" w:cstheme="majorHAnsi"/>
        </w:rPr>
        <w:t>Fact Sheet</w:t>
      </w:r>
      <w:r w:rsidRPr="008E434A">
        <w:rPr>
          <w:rFonts w:asciiTheme="majorHAnsi" w:hAnsiTheme="majorHAnsi" w:cstheme="majorHAnsi"/>
        </w:rPr>
        <w:t xml:space="preserve"> is designed to </w:t>
      </w:r>
      <w:r w:rsidR="00AD3351" w:rsidRPr="008E434A">
        <w:rPr>
          <w:rFonts w:asciiTheme="majorHAnsi" w:hAnsiTheme="majorHAnsi" w:cstheme="majorHAnsi"/>
        </w:rPr>
        <w:t xml:space="preserve">complement </w:t>
      </w:r>
      <w:r w:rsidRPr="008E434A">
        <w:rPr>
          <w:rFonts w:asciiTheme="majorHAnsi" w:hAnsiTheme="majorHAnsi" w:cstheme="majorHAnsi"/>
        </w:rPr>
        <w:t xml:space="preserve">three Family Engagement in VTSS videos, produced by Formed Families Forward, family partner to the VTSS project. The videos feature educator and family voice to </w:t>
      </w:r>
      <w:r w:rsidR="00AD3351" w:rsidRPr="008E434A">
        <w:rPr>
          <w:rFonts w:asciiTheme="majorHAnsi" w:hAnsiTheme="majorHAnsi" w:cstheme="majorHAnsi"/>
        </w:rPr>
        <w:t>offer</w:t>
      </w:r>
      <w:r w:rsidRPr="008E434A">
        <w:rPr>
          <w:rFonts w:asciiTheme="majorHAnsi" w:hAnsiTheme="majorHAnsi" w:cstheme="majorHAnsi"/>
        </w:rPr>
        <w:t xml:space="preserve"> practical tips to build stronger relationships between families and schools. </w:t>
      </w:r>
    </w:p>
    <w:p w14:paraId="295EC0B5" w14:textId="2BC9F060" w:rsidR="00001873" w:rsidRPr="008E434A" w:rsidRDefault="00001873" w:rsidP="00001873">
      <w:pPr>
        <w:pStyle w:val="NormalWeb"/>
        <w:rPr>
          <w:rFonts w:asciiTheme="majorHAnsi" w:hAnsiTheme="majorHAnsi" w:cstheme="majorHAnsi"/>
          <w:sz w:val="24"/>
          <w:szCs w:val="24"/>
        </w:rPr>
      </w:pPr>
      <w:r w:rsidRPr="008E434A">
        <w:rPr>
          <w:rFonts w:asciiTheme="majorHAnsi" w:hAnsiTheme="majorHAnsi" w:cstheme="majorHAnsi"/>
          <w:sz w:val="24"/>
          <w:szCs w:val="24"/>
        </w:rPr>
        <w:t>Family engagement is defined as</w:t>
      </w:r>
      <w:r w:rsidR="00B112F0" w:rsidRPr="008E434A">
        <w:rPr>
          <w:rFonts w:asciiTheme="majorHAnsi" w:hAnsiTheme="majorHAnsi" w:cstheme="majorHAnsi"/>
          <w:sz w:val="24"/>
          <w:szCs w:val="24"/>
        </w:rPr>
        <w:t xml:space="preserve"> the beliefs, attitudes, and activities of families to support their children’s learning.</w:t>
      </w:r>
      <w:r w:rsidR="006553FF" w:rsidRPr="008E434A">
        <w:rPr>
          <w:rStyle w:val="FootnoteReference"/>
          <w:rFonts w:asciiTheme="majorHAnsi" w:hAnsiTheme="majorHAnsi" w:cstheme="majorHAnsi"/>
          <w:sz w:val="24"/>
          <w:szCs w:val="24"/>
        </w:rPr>
        <w:footnoteReference w:id="1"/>
      </w:r>
      <w:r w:rsidR="00B112F0" w:rsidRPr="008E434A">
        <w:rPr>
          <w:rFonts w:asciiTheme="majorHAnsi" w:hAnsiTheme="majorHAnsi" w:cstheme="majorHAnsi"/>
          <w:sz w:val="24"/>
          <w:szCs w:val="24"/>
        </w:rPr>
        <w:t xml:space="preserve"> </w:t>
      </w:r>
      <w:r w:rsidRPr="008E434A">
        <w:rPr>
          <w:rFonts w:asciiTheme="majorHAnsi" w:hAnsiTheme="majorHAnsi" w:cstheme="majorHAnsi"/>
          <w:sz w:val="24"/>
          <w:szCs w:val="24"/>
        </w:rPr>
        <w:t>The benefits o</w:t>
      </w:r>
      <w:r w:rsidR="003D36E3" w:rsidRPr="008E434A">
        <w:rPr>
          <w:rFonts w:asciiTheme="majorHAnsi" w:hAnsiTheme="majorHAnsi" w:cstheme="majorHAnsi"/>
          <w:sz w:val="24"/>
          <w:szCs w:val="24"/>
        </w:rPr>
        <w:t>f family engagement in schools</w:t>
      </w:r>
      <w:r w:rsidRPr="008E434A">
        <w:rPr>
          <w:rFonts w:asciiTheme="majorHAnsi" w:hAnsiTheme="majorHAnsi" w:cstheme="majorHAnsi"/>
          <w:sz w:val="24"/>
          <w:szCs w:val="24"/>
        </w:rPr>
        <w:t xml:space="preserve"> are well documented</w:t>
      </w:r>
      <w:r w:rsidR="003D36E3" w:rsidRPr="008E434A">
        <w:rPr>
          <w:rFonts w:asciiTheme="majorHAnsi" w:hAnsiTheme="majorHAnsi" w:cstheme="majorHAnsi"/>
          <w:sz w:val="24"/>
          <w:szCs w:val="24"/>
        </w:rPr>
        <w:t xml:space="preserve"> through research</w:t>
      </w:r>
      <w:r w:rsidR="00C92ADC" w:rsidRPr="008E434A">
        <w:rPr>
          <w:rFonts w:asciiTheme="majorHAnsi" w:hAnsiTheme="majorHAnsi" w:cstheme="majorHAnsi"/>
          <w:sz w:val="24"/>
          <w:szCs w:val="24"/>
        </w:rPr>
        <w:t xml:space="preserve"> and</w:t>
      </w:r>
      <w:r w:rsidRPr="008E434A">
        <w:rPr>
          <w:rFonts w:asciiTheme="majorHAnsi" w:hAnsiTheme="majorHAnsi" w:cstheme="majorHAnsi"/>
          <w:sz w:val="24"/>
          <w:szCs w:val="24"/>
        </w:rPr>
        <w:t xml:space="preserve"> include</w:t>
      </w:r>
      <w:r w:rsidR="00C92ADC" w:rsidRPr="008E434A">
        <w:rPr>
          <w:rFonts w:asciiTheme="majorHAnsi" w:hAnsiTheme="majorHAnsi" w:cstheme="majorHAnsi"/>
          <w:sz w:val="24"/>
          <w:szCs w:val="24"/>
        </w:rPr>
        <w:t>:</w:t>
      </w:r>
      <w:r w:rsidRPr="008E434A">
        <w:rPr>
          <w:rFonts w:asciiTheme="majorHAnsi" w:hAnsiTheme="majorHAnsi" w:cstheme="majorHAnsi"/>
          <w:sz w:val="24"/>
          <w:szCs w:val="24"/>
        </w:rPr>
        <w:t xml:space="preserve"> higher levels of academic achievement (across SES levels, race/ethnicity, or parental education), improved attendance, improved self-esteem</w:t>
      </w:r>
      <w:r w:rsidR="00C92ADC" w:rsidRPr="008E434A">
        <w:rPr>
          <w:rFonts w:asciiTheme="majorHAnsi" w:hAnsiTheme="majorHAnsi" w:cstheme="majorHAnsi"/>
          <w:sz w:val="24"/>
          <w:szCs w:val="24"/>
        </w:rPr>
        <w:t>,</w:t>
      </w:r>
      <w:r w:rsidRPr="008E434A">
        <w:rPr>
          <w:rFonts w:asciiTheme="majorHAnsi" w:hAnsiTheme="majorHAnsi" w:cstheme="majorHAnsi"/>
          <w:sz w:val="24"/>
          <w:szCs w:val="24"/>
        </w:rPr>
        <w:t xml:space="preserve"> and fewer disciplinary problems.</w:t>
      </w:r>
      <w:r w:rsidR="006553FF" w:rsidRPr="008E434A">
        <w:rPr>
          <w:rStyle w:val="FootnoteReference"/>
          <w:rFonts w:asciiTheme="majorHAnsi" w:hAnsiTheme="majorHAnsi" w:cstheme="majorHAnsi"/>
          <w:sz w:val="24"/>
          <w:szCs w:val="24"/>
        </w:rPr>
        <w:footnoteReference w:id="2"/>
      </w:r>
      <w:r w:rsidR="006553FF" w:rsidRPr="008E434A">
        <w:rPr>
          <w:rFonts w:asciiTheme="majorHAnsi" w:hAnsiTheme="majorHAnsi" w:cstheme="majorHAnsi"/>
          <w:sz w:val="24"/>
          <w:szCs w:val="24"/>
          <w:vertAlign w:val="subscript"/>
        </w:rPr>
        <w:t xml:space="preserve"> </w:t>
      </w:r>
      <w:r w:rsidR="006173FC" w:rsidRPr="008E434A">
        <w:rPr>
          <w:rFonts w:asciiTheme="majorHAnsi" w:hAnsiTheme="majorHAnsi" w:cstheme="majorHAnsi"/>
          <w:sz w:val="24"/>
          <w:szCs w:val="24"/>
        </w:rPr>
        <w:t>Meaningful family-school partnerships are key to school efforts to improve outcomes for all students</w:t>
      </w:r>
      <w:r w:rsidR="00AD3351" w:rsidRPr="008E434A">
        <w:rPr>
          <w:rFonts w:asciiTheme="majorHAnsi" w:hAnsiTheme="majorHAnsi" w:cstheme="majorHAnsi"/>
          <w:sz w:val="24"/>
          <w:szCs w:val="24"/>
        </w:rPr>
        <w:t>.</w:t>
      </w:r>
      <w:r w:rsidR="006553FF" w:rsidRPr="008E434A">
        <w:rPr>
          <w:rStyle w:val="FootnoteReference"/>
          <w:rFonts w:asciiTheme="majorHAnsi" w:hAnsiTheme="majorHAnsi" w:cstheme="majorHAnsi"/>
          <w:sz w:val="24"/>
          <w:szCs w:val="24"/>
        </w:rPr>
        <w:footnoteReference w:id="3"/>
      </w:r>
    </w:p>
    <w:p w14:paraId="2ACFBE0D" w14:textId="77777777" w:rsidR="00815BA2" w:rsidRPr="008E434A" w:rsidRDefault="00502DE2" w:rsidP="008E434A">
      <w:pPr>
        <w:pStyle w:val="Heading1"/>
      </w:pPr>
      <w:r w:rsidRPr="008E434A">
        <w:t>Video 1</w:t>
      </w:r>
      <w:r w:rsidR="00CA38DC" w:rsidRPr="008E434A">
        <w:t xml:space="preserve">: </w:t>
      </w:r>
      <w:r w:rsidRPr="008E434A">
        <w:t>Building Positive Relationships and Empowering Families</w:t>
      </w:r>
    </w:p>
    <w:p w14:paraId="328ACA79" w14:textId="1DC8AD19" w:rsidR="00502DE2" w:rsidRPr="008E434A" w:rsidRDefault="00BA3193" w:rsidP="00815BA2">
      <w:pPr>
        <w:rPr>
          <w:rFonts w:asciiTheme="majorHAnsi" w:hAnsiTheme="majorHAnsi" w:cstheme="majorHAnsi"/>
          <w:b/>
        </w:rPr>
      </w:pPr>
      <w:r w:rsidRPr="008E434A">
        <w:rPr>
          <w:rFonts w:asciiTheme="majorHAnsi" w:hAnsiTheme="majorHAnsi" w:cstheme="majorHAnsi"/>
        </w:rPr>
        <w:t xml:space="preserve">Positive relationships </w:t>
      </w:r>
      <w:r w:rsidR="00815BA2" w:rsidRPr="008E434A">
        <w:rPr>
          <w:rFonts w:asciiTheme="majorHAnsi" w:hAnsiTheme="majorHAnsi" w:cstheme="majorHAnsi"/>
        </w:rPr>
        <w:t>allow schools and families to work well together:</w:t>
      </w:r>
    </w:p>
    <w:p w14:paraId="37A2975A" w14:textId="2FCE5E06" w:rsidR="00BE56B5" w:rsidRPr="008E434A" w:rsidRDefault="00BE56B5" w:rsidP="00815BA2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8E434A">
        <w:rPr>
          <w:rFonts w:asciiTheme="majorHAnsi" w:hAnsiTheme="majorHAnsi" w:cstheme="majorHAnsi"/>
        </w:rPr>
        <w:t>Build relationships to gain trust and insights</w:t>
      </w:r>
      <w:r w:rsidR="004C0491" w:rsidRPr="008E434A">
        <w:rPr>
          <w:rFonts w:asciiTheme="majorHAnsi" w:hAnsiTheme="majorHAnsi" w:cstheme="majorHAnsi"/>
        </w:rPr>
        <w:t>.</w:t>
      </w:r>
    </w:p>
    <w:p w14:paraId="3CBFB045" w14:textId="4A41B9D0" w:rsidR="00BE56B5" w:rsidRPr="008E434A" w:rsidRDefault="004C0491" w:rsidP="00815BA2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8E434A">
        <w:rPr>
          <w:rFonts w:asciiTheme="majorHAnsi" w:hAnsiTheme="majorHAnsi" w:cstheme="majorHAnsi"/>
        </w:rPr>
        <w:t xml:space="preserve">Support students’ </w:t>
      </w:r>
      <w:r w:rsidR="00BE56B5" w:rsidRPr="008E434A">
        <w:rPr>
          <w:rFonts w:asciiTheme="majorHAnsi" w:hAnsiTheme="majorHAnsi" w:cstheme="majorHAnsi"/>
        </w:rPr>
        <w:t>social-emotional growth at school.</w:t>
      </w:r>
    </w:p>
    <w:p w14:paraId="4B621E31" w14:textId="0E2D1B77" w:rsidR="00BE56B5" w:rsidRPr="008E434A" w:rsidRDefault="00BE56B5" w:rsidP="00815BA2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8E434A">
        <w:rPr>
          <w:rFonts w:asciiTheme="majorHAnsi" w:hAnsiTheme="majorHAnsi" w:cstheme="majorHAnsi"/>
        </w:rPr>
        <w:t>Trust that families want their children to do well.</w:t>
      </w:r>
    </w:p>
    <w:p w14:paraId="738359A7" w14:textId="40A91EEA" w:rsidR="00BE56B5" w:rsidRPr="008E434A" w:rsidRDefault="00BE56B5" w:rsidP="00815BA2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8E434A">
        <w:rPr>
          <w:rFonts w:asciiTheme="majorHAnsi" w:hAnsiTheme="majorHAnsi" w:cstheme="majorHAnsi"/>
        </w:rPr>
        <w:t>Meet students</w:t>
      </w:r>
      <w:r w:rsidR="008E434A">
        <w:rPr>
          <w:rFonts w:asciiTheme="majorHAnsi" w:hAnsiTheme="majorHAnsi" w:cstheme="majorHAnsi"/>
        </w:rPr>
        <w:t>’</w:t>
      </w:r>
      <w:r w:rsidRPr="008E434A">
        <w:rPr>
          <w:rFonts w:asciiTheme="majorHAnsi" w:hAnsiTheme="majorHAnsi" w:cstheme="majorHAnsi"/>
        </w:rPr>
        <w:t xml:space="preserve"> basic needs to encourage attendance.</w:t>
      </w:r>
    </w:p>
    <w:p w14:paraId="3C4E9C10" w14:textId="2EC5DF24" w:rsidR="00BE56B5" w:rsidRPr="008E434A" w:rsidRDefault="00BE56B5" w:rsidP="00815BA2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8E434A">
        <w:rPr>
          <w:rFonts w:asciiTheme="majorHAnsi" w:hAnsiTheme="majorHAnsi" w:cstheme="majorHAnsi"/>
        </w:rPr>
        <w:t>Directly ask families what help they need.</w:t>
      </w:r>
    </w:p>
    <w:p w14:paraId="4801FC26" w14:textId="4A71022A" w:rsidR="00BE56B5" w:rsidRPr="008E434A" w:rsidRDefault="00BE56B5" w:rsidP="00815BA2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8E434A">
        <w:rPr>
          <w:rFonts w:asciiTheme="majorHAnsi" w:hAnsiTheme="majorHAnsi" w:cstheme="majorHAnsi"/>
        </w:rPr>
        <w:t>Be honest and kind with families.</w:t>
      </w:r>
    </w:p>
    <w:p w14:paraId="37FEF104" w14:textId="6C6CEBAF" w:rsidR="00BE56B5" w:rsidRPr="008E434A" w:rsidRDefault="00BE56B5" w:rsidP="00815BA2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8E434A">
        <w:rPr>
          <w:rFonts w:asciiTheme="majorHAnsi" w:hAnsiTheme="majorHAnsi" w:cstheme="majorHAnsi"/>
        </w:rPr>
        <w:t>Build relationships so hard talks are productive.</w:t>
      </w:r>
    </w:p>
    <w:p w14:paraId="299A7E07" w14:textId="37AF63D6" w:rsidR="00BE56B5" w:rsidRPr="008E434A" w:rsidRDefault="00BE56B5" w:rsidP="00815BA2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8E434A">
        <w:rPr>
          <w:rFonts w:asciiTheme="majorHAnsi" w:hAnsiTheme="majorHAnsi" w:cstheme="majorHAnsi"/>
        </w:rPr>
        <w:t>Be open to difficult tasks that may enable progress.</w:t>
      </w:r>
    </w:p>
    <w:p w14:paraId="70B3AAE1" w14:textId="5E95EA5F" w:rsidR="00BE56B5" w:rsidRPr="008E434A" w:rsidRDefault="00BE56B5" w:rsidP="00815BA2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8E434A">
        <w:rPr>
          <w:rFonts w:asciiTheme="majorHAnsi" w:hAnsiTheme="majorHAnsi" w:cstheme="majorHAnsi"/>
        </w:rPr>
        <w:t>Have options in mind before sharing a problem.</w:t>
      </w:r>
    </w:p>
    <w:p w14:paraId="11865781" w14:textId="48BB16CF" w:rsidR="00502DE2" w:rsidRPr="008E434A" w:rsidRDefault="00DE7FC9" w:rsidP="00815BA2">
      <w:pPr>
        <w:rPr>
          <w:rFonts w:asciiTheme="majorHAnsi" w:hAnsiTheme="majorHAnsi" w:cstheme="majorHAnsi"/>
        </w:rPr>
      </w:pPr>
      <w:r w:rsidRPr="008E434A">
        <w:rPr>
          <w:rFonts w:asciiTheme="majorHAnsi" w:hAnsiTheme="majorHAnsi" w:cstheme="majorHAnsi"/>
        </w:rPr>
        <w:t>E</w:t>
      </w:r>
      <w:r w:rsidR="00D14536" w:rsidRPr="008E434A">
        <w:rPr>
          <w:rFonts w:asciiTheme="majorHAnsi" w:hAnsiTheme="majorHAnsi" w:cstheme="majorHAnsi"/>
        </w:rPr>
        <w:t>mpower</w:t>
      </w:r>
      <w:r w:rsidR="00BA3193" w:rsidRPr="008E434A">
        <w:rPr>
          <w:rFonts w:asciiTheme="majorHAnsi" w:hAnsiTheme="majorHAnsi" w:cstheme="majorHAnsi"/>
        </w:rPr>
        <w:t>ing</w:t>
      </w:r>
      <w:r w:rsidR="00815BA2" w:rsidRPr="008E434A">
        <w:rPr>
          <w:rFonts w:asciiTheme="majorHAnsi" w:hAnsiTheme="majorHAnsi" w:cstheme="majorHAnsi"/>
        </w:rPr>
        <w:t xml:space="preserve"> familie</w:t>
      </w:r>
      <w:r w:rsidR="00BA3193" w:rsidRPr="008E434A">
        <w:rPr>
          <w:rFonts w:asciiTheme="majorHAnsi" w:hAnsiTheme="majorHAnsi" w:cstheme="majorHAnsi"/>
        </w:rPr>
        <w:t>s so they can be and be seen as experts regarding</w:t>
      </w:r>
      <w:r w:rsidR="00815BA2" w:rsidRPr="008E434A">
        <w:rPr>
          <w:rFonts w:asciiTheme="majorHAnsi" w:hAnsiTheme="majorHAnsi" w:cstheme="majorHAnsi"/>
        </w:rPr>
        <w:t xml:space="preserve"> their children:</w:t>
      </w:r>
    </w:p>
    <w:p w14:paraId="5BEEA599" w14:textId="46E03E5E" w:rsidR="004C0491" w:rsidRPr="008E434A" w:rsidRDefault="004C0491" w:rsidP="00815BA2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8E434A">
        <w:rPr>
          <w:rFonts w:asciiTheme="majorHAnsi" w:hAnsiTheme="majorHAnsi" w:cstheme="majorHAnsi"/>
        </w:rPr>
        <w:t>Tell families they are experts on their children.</w:t>
      </w:r>
    </w:p>
    <w:p w14:paraId="57B1463C" w14:textId="38648C1E" w:rsidR="004C0491" w:rsidRPr="008E434A" w:rsidRDefault="004C0491" w:rsidP="00815BA2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8E434A">
        <w:rPr>
          <w:rFonts w:asciiTheme="majorHAnsi" w:hAnsiTheme="majorHAnsi" w:cstheme="majorHAnsi"/>
        </w:rPr>
        <w:t>Help families see their impact on student success.</w:t>
      </w:r>
    </w:p>
    <w:p w14:paraId="046022FC" w14:textId="5B62AB3C" w:rsidR="004C0491" w:rsidRPr="008E434A" w:rsidRDefault="004C0491" w:rsidP="00815BA2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8E434A">
        <w:rPr>
          <w:rFonts w:asciiTheme="majorHAnsi" w:hAnsiTheme="majorHAnsi" w:cstheme="majorHAnsi"/>
        </w:rPr>
        <w:t>Ask families for help to build a sense of shared responsibility.</w:t>
      </w:r>
    </w:p>
    <w:p w14:paraId="3F20762E" w14:textId="7350058B" w:rsidR="004C0491" w:rsidRPr="008E434A" w:rsidRDefault="004C0491" w:rsidP="00815BA2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8E434A">
        <w:rPr>
          <w:rFonts w:asciiTheme="majorHAnsi" w:hAnsiTheme="majorHAnsi" w:cstheme="majorHAnsi"/>
        </w:rPr>
        <w:t>Meet with families to learn about student home life.</w:t>
      </w:r>
    </w:p>
    <w:p w14:paraId="5FF1A326" w14:textId="7E6EF5D7" w:rsidR="004C0491" w:rsidRPr="008E434A" w:rsidRDefault="004C0491" w:rsidP="00815BA2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8E434A">
        <w:rPr>
          <w:rFonts w:asciiTheme="majorHAnsi" w:hAnsiTheme="majorHAnsi" w:cstheme="majorHAnsi"/>
        </w:rPr>
        <w:t>Invite families to reveal other side</w:t>
      </w:r>
      <w:r w:rsidR="00BA3193" w:rsidRPr="008E434A">
        <w:rPr>
          <w:rFonts w:asciiTheme="majorHAnsi" w:hAnsiTheme="majorHAnsi" w:cstheme="majorHAnsi"/>
        </w:rPr>
        <w:t>s</w:t>
      </w:r>
      <w:r w:rsidRPr="008E434A">
        <w:rPr>
          <w:rFonts w:asciiTheme="majorHAnsi" w:hAnsiTheme="majorHAnsi" w:cstheme="majorHAnsi"/>
        </w:rPr>
        <w:t xml:space="preserve"> of students.</w:t>
      </w:r>
    </w:p>
    <w:p w14:paraId="0C1A9D02" w14:textId="2817507E" w:rsidR="004C0491" w:rsidRPr="008E434A" w:rsidRDefault="004C0491" w:rsidP="00815BA2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8E434A">
        <w:rPr>
          <w:rFonts w:asciiTheme="majorHAnsi" w:hAnsiTheme="majorHAnsi" w:cstheme="majorHAnsi"/>
        </w:rPr>
        <w:t>Encourage families to support initiatives at home.</w:t>
      </w:r>
    </w:p>
    <w:p w14:paraId="780E2CEF" w14:textId="5314A08B" w:rsidR="00BE56B5" w:rsidRPr="008E434A" w:rsidRDefault="004C0491" w:rsidP="008E434A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8E434A">
        <w:rPr>
          <w:rFonts w:asciiTheme="majorHAnsi" w:hAnsiTheme="majorHAnsi" w:cstheme="majorHAnsi"/>
        </w:rPr>
        <w:t>Empower families to easily find school information.</w:t>
      </w:r>
    </w:p>
    <w:p w14:paraId="712E1F8D" w14:textId="0F17BFCB" w:rsidR="00502DE2" w:rsidRPr="008E434A" w:rsidRDefault="00502DE2" w:rsidP="008E434A">
      <w:pPr>
        <w:pStyle w:val="Heading1"/>
      </w:pPr>
      <w:r w:rsidRPr="008E434A">
        <w:t>Video 2</w:t>
      </w:r>
      <w:r w:rsidR="00CA38DC" w:rsidRPr="008E434A">
        <w:t xml:space="preserve">: </w:t>
      </w:r>
      <w:r w:rsidRPr="008E434A">
        <w:t>School Leadership and a Multi-dimensional Approach</w:t>
      </w:r>
    </w:p>
    <w:p w14:paraId="0EBCA6CD" w14:textId="03A50F9A" w:rsidR="00502DE2" w:rsidRPr="008E434A" w:rsidRDefault="00BA3193" w:rsidP="00D14536">
      <w:pPr>
        <w:rPr>
          <w:rFonts w:asciiTheme="majorHAnsi" w:hAnsiTheme="majorHAnsi" w:cstheme="majorHAnsi"/>
        </w:rPr>
      </w:pPr>
      <w:r w:rsidRPr="008E434A">
        <w:rPr>
          <w:rFonts w:asciiTheme="majorHAnsi" w:hAnsiTheme="majorHAnsi" w:cstheme="majorHAnsi"/>
        </w:rPr>
        <w:t xml:space="preserve">Strong leadership makes </w:t>
      </w:r>
      <w:r w:rsidR="00502DE2" w:rsidRPr="008E434A">
        <w:rPr>
          <w:rFonts w:asciiTheme="majorHAnsi" w:hAnsiTheme="majorHAnsi" w:cstheme="majorHAnsi"/>
        </w:rPr>
        <w:t>family engagement a priority</w:t>
      </w:r>
      <w:r w:rsidR="00D14536" w:rsidRPr="008E434A">
        <w:rPr>
          <w:rFonts w:asciiTheme="majorHAnsi" w:hAnsiTheme="majorHAnsi" w:cstheme="majorHAnsi"/>
        </w:rPr>
        <w:t>:</w:t>
      </w:r>
    </w:p>
    <w:p w14:paraId="0D72D697" w14:textId="3C9B6DED" w:rsidR="00D14536" w:rsidRPr="008E434A" w:rsidRDefault="00D14536" w:rsidP="00DE7FC9">
      <w:pPr>
        <w:pStyle w:val="ListParagraph"/>
        <w:numPr>
          <w:ilvl w:val="0"/>
          <w:numId w:val="8"/>
        </w:numPr>
        <w:rPr>
          <w:rFonts w:asciiTheme="majorHAnsi" w:hAnsiTheme="majorHAnsi" w:cstheme="majorHAnsi"/>
        </w:rPr>
      </w:pPr>
      <w:r w:rsidRPr="008E434A">
        <w:rPr>
          <w:rFonts w:asciiTheme="majorHAnsi" w:hAnsiTheme="majorHAnsi" w:cstheme="majorHAnsi"/>
        </w:rPr>
        <w:t>Drive change in school practices through leadership</w:t>
      </w:r>
      <w:r w:rsidR="00DE7FC9" w:rsidRPr="008E434A">
        <w:rPr>
          <w:rFonts w:asciiTheme="majorHAnsi" w:hAnsiTheme="majorHAnsi" w:cstheme="majorHAnsi"/>
        </w:rPr>
        <w:t>.</w:t>
      </w:r>
    </w:p>
    <w:p w14:paraId="24EB66FE" w14:textId="31D4E8B4" w:rsidR="00DE7FC9" w:rsidRPr="008E434A" w:rsidRDefault="00DE7FC9" w:rsidP="00DE7FC9">
      <w:pPr>
        <w:pStyle w:val="ListParagraph"/>
        <w:numPr>
          <w:ilvl w:val="0"/>
          <w:numId w:val="8"/>
        </w:numPr>
        <w:rPr>
          <w:rFonts w:asciiTheme="majorHAnsi" w:hAnsiTheme="majorHAnsi" w:cstheme="majorHAnsi"/>
        </w:rPr>
      </w:pPr>
      <w:r w:rsidRPr="008E434A">
        <w:rPr>
          <w:rFonts w:asciiTheme="majorHAnsi" w:hAnsiTheme="majorHAnsi" w:cstheme="majorHAnsi"/>
        </w:rPr>
        <w:t>Set tone and culture to encourage family engagement.</w:t>
      </w:r>
    </w:p>
    <w:p w14:paraId="6B31106E" w14:textId="4FEFFF6E" w:rsidR="00DE7FC9" w:rsidRPr="008E434A" w:rsidRDefault="00DE7FC9" w:rsidP="00DE7FC9">
      <w:pPr>
        <w:pStyle w:val="ListParagraph"/>
        <w:numPr>
          <w:ilvl w:val="0"/>
          <w:numId w:val="8"/>
        </w:numPr>
        <w:rPr>
          <w:rFonts w:asciiTheme="majorHAnsi" w:hAnsiTheme="majorHAnsi" w:cstheme="majorHAnsi"/>
        </w:rPr>
      </w:pPr>
      <w:r w:rsidRPr="008E434A">
        <w:rPr>
          <w:rFonts w:asciiTheme="majorHAnsi" w:hAnsiTheme="majorHAnsi" w:cstheme="majorHAnsi"/>
        </w:rPr>
        <w:lastRenderedPageBreak/>
        <w:t>“Walk the talk” by modeling inclusive practices.</w:t>
      </w:r>
    </w:p>
    <w:p w14:paraId="36559B23" w14:textId="13CBA901" w:rsidR="00D14536" w:rsidRPr="008E434A" w:rsidRDefault="00DE7FC9" w:rsidP="00D14536">
      <w:pPr>
        <w:pStyle w:val="ListParagraph"/>
        <w:numPr>
          <w:ilvl w:val="0"/>
          <w:numId w:val="8"/>
        </w:numPr>
        <w:rPr>
          <w:rFonts w:asciiTheme="majorHAnsi" w:hAnsiTheme="majorHAnsi" w:cstheme="majorHAnsi"/>
        </w:rPr>
      </w:pPr>
      <w:r w:rsidRPr="008E434A">
        <w:rPr>
          <w:rFonts w:asciiTheme="majorHAnsi" w:hAnsiTheme="majorHAnsi" w:cstheme="majorHAnsi"/>
        </w:rPr>
        <w:t>Expect changes to grow more effective over time.</w:t>
      </w:r>
    </w:p>
    <w:p w14:paraId="634AB7E4" w14:textId="31CDF683" w:rsidR="00DE7FC9" w:rsidRPr="008E434A" w:rsidRDefault="00DE7FC9" w:rsidP="00D14536">
      <w:pPr>
        <w:pStyle w:val="ListParagraph"/>
        <w:numPr>
          <w:ilvl w:val="0"/>
          <w:numId w:val="8"/>
        </w:numPr>
        <w:rPr>
          <w:rFonts w:asciiTheme="majorHAnsi" w:hAnsiTheme="majorHAnsi" w:cstheme="majorHAnsi"/>
        </w:rPr>
      </w:pPr>
      <w:r w:rsidRPr="008E434A">
        <w:rPr>
          <w:rFonts w:asciiTheme="majorHAnsi" w:hAnsiTheme="majorHAnsi" w:cstheme="majorHAnsi"/>
        </w:rPr>
        <w:t>Welcome family input to encourage engagement.</w:t>
      </w:r>
    </w:p>
    <w:p w14:paraId="749F6153" w14:textId="77777777" w:rsidR="00DE7FC9" w:rsidRPr="008E434A" w:rsidRDefault="00DE7FC9" w:rsidP="00D14536">
      <w:pPr>
        <w:pStyle w:val="ListParagraph"/>
        <w:numPr>
          <w:ilvl w:val="0"/>
          <w:numId w:val="8"/>
        </w:numPr>
        <w:rPr>
          <w:rFonts w:asciiTheme="majorHAnsi" w:hAnsiTheme="majorHAnsi" w:cstheme="majorHAnsi"/>
        </w:rPr>
      </w:pPr>
      <w:r w:rsidRPr="008E434A">
        <w:rPr>
          <w:rFonts w:asciiTheme="majorHAnsi" w:hAnsiTheme="majorHAnsi" w:cstheme="majorHAnsi"/>
        </w:rPr>
        <w:t>After inviting family input, commit to incorporating it.</w:t>
      </w:r>
    </w:p>
    <w:p w14:paraId="3575B383" w14:textId="77777777" w:rsidR="00DE7FC9" w:rsidRPr="008E434A" w:rsidRDefault="00DE7FC9" w:rsidP="00D14536">
      <w:pPr>
        <w:pStyle w:val="ListParagraph"/>
        <w:numPr>
          <w:ilvl w:val="0"/>
          <w:numId w:val="8"/>
        </w:numPr>
        <w:rPr>
          <w:rFonts w:asciiTheme="majorHAnsi" w:hAnsiTheme="majorHAnsi" w:cstheme="majorHAnsi"/>
        </w:rPr>
      </w:pPr>
      <w:r w:rsidRPr="008E434A">
        <w:rPr>
          <w:rFonts w:asciiTheme="majorHAnsi" w:hAnsiTheme="majorHAnsi" w:cstheme="majorHAnsi"/>
        </w:rPr>
        <w:t>Coach and train staff to improve family relationships.</w:t>
      </w:r>
    </w:p>
    <w:p w14:paraId="2DAF3AF5" w14:textId="77777777" w:rsidR="0023379C" w:rsidRPr="008E434A" w:rsidRDefault="0023379C" w:rsidP="00D14536">
      <w:pPr>
        <w:pStyle w:val="ListParagraph"/>
        <w:numPr>
          <w:ilvl w:val="0"/>
          <w:numId w:val="8"/>
        </w:numPr>
        <w:rPr>
          <w:rFonts w:asciiTheme="majorHAnsi" w:hAnsiTheme="majorHAnsi" w:cstheme="majorHAnsi"/>
        </w:rPr>
      </w:pPr>
      <w:r w:rsidRPr="008E434A">
        <w:rPr>
          <w:rFonts w:asciiTheme="majorHAnsi" w:hAnsiTheme="majorHAnsi" w:cstheme="majorHAnsi"/>
        </w:rPr>
        <w:t>Use data to set goals and measure progress.</w:t>
      </w:r>
    </w:p>
    <w:p w14:paraId="4576D6CE" w14:textId="0B142477" w:rsidR="00DE7FC9" w:rsidRPr="008E434A" w:rsidRDefault="0023379C" w:rsidP="00D14536">
      <w:pPr>
        <w:pStyle w:val="ListParagraph"/>
        <w:numPr>
          <w:ilvl w:val="0"/>
          <w:numId w:val="8"/>
        </w:numPr>
        <w:rPr>
          <w:rFonts w:asciiTheme="majorHAnsi" w:hAnsiTheme="majorHAnsi" w:cstheme="majorHAnsi"/>
        </w:rPr>
      </w:pPr>
      <w:r w:rsidRPr="008E434A">
        <w:rPr>
          <w:rFonts w:asciiTheme="majorHAnsi" w:hAnsiTheme="majorHAnsi" w:cstheme="majorHAnsi"/>
        </w:rPr>
        <w:t xml:space="preserve">Establish a mindset that values collaboration. </w:t>
      </w:r>
      <w:r w:rsidR="00DE7FC9" w:rsidRPr="008E434A">
        <w:rPr>
          <w:rFonts w:asciiTheme="majorHAnsi" w:hAnsiTheme="majorHAnsi" w:cstheme="majorHAnsi"/>
        </w:rPr>
        <w:t xml:space="preserve"> </w:t>
      </w:r>
    </w:p>
    <w:p w14:paraId="7657C410" w14:textId="30E4AC50" w:rsidR="00502DE2" w:rsidRPr="008E434A" w:rsidRDefault="00502DE2" w:rsidP="0023379C">
      <w:pPr>
        <w:rPr>
          <w:rFonts w:asciiTheme="majorHAnsi" w:hAnsiTheme="majorHAnsi" w:cstheme="majorHAnsi"/>
        </w:rPr>
      </w:pPr>
      <w:r w:rsidRPr="008E434A">
        <w:rPr>
          <w:rFonts w:asciiTheme="majorHAnsi" w:hAnsiTheme="majorHAnsi" w:cstheme="majorHAnsi"/>
        </w:rPr>
        <w:t>Multi-Dimensiona</w:t>
      </w:r>
      <w:r w:rsidR="00BA3193" w:rsidRPr="008E434A">
        <w:rPr>
          <w:rFonts w:asciiTheme="majorHAnsi" w:hAnsiTheme="majorHAnsi" w:cstheme="majorHAnsi"/>
        </w:rPr>
        <w:t xml:space="preserve">l, multi-tiered approaches </w:t>
      </w:r>
      <w:r w:rsidRPr="008E434A">
        <w:rPr>
          <w:rFonts w:asciiTheme="majorHAnsi" w:hAnsiTheme="majorHAnsi" w:cstheme="majorHAnsi"/>
        </w:rPr>
        <w:t>meet the needs of individual students and families</w:t>
      </w:r>
      <w:r w:rsidR="0023379C" w:rsidRPr="008E434A">
        <w:rPr>
          <w:rFonts w:asciiTheme="majorHAnsi" w:hAnsiTheme="majorHAnsi" w:cstheme="majorHAnsi"/>
        </w:rPr>
        <w:t>:</w:t>
      </w:r>
    </w:p>
    <w:p w14:paraId="1E2817E0" w14:textId="5AB6E952" w:rsidR="0023379C" w:rsidRPr="008E434A" w:rsidRDefault="0023379C" w:rsidP="00214D19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8E434A">
        <w:rPr>
          <w:rFonts w:asciiTheme="majorHAnsi" w:hAnsiTheme="majorHAnsi" w:cstheme="majorHAnsi"/>
        </w:rPr>
        <w:t>Use paper, phone, email and social media to send information.</w:t>
      </w:r>
    </w:p>
    <w:p w14:paraId="0D5EA509" w14:textId="753DB0DC" w:rsidR="0023379C" w:rsidRPr="008E434A" w:rsidRDefault="0023379C" w:rsidP="00214D19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8E434A">
        <w:rPr>
          <w:rFonts w:asciiTheme="majorHAnsi" w:hAnsiTheme="majorHAnsi" w:cstheme="majorHAnsi"/>
        </w:rPr>
        <w:t>Be persistent in efforts to reach families.</w:t>
      </w:r>
    </w:p>
    <w:p w14:paraId="4977F5D6" w14:textId="141E9B6F" w:rsidR="0023379C" w:rsidRPr="008E434A" w:rsidRDefault="0023379C" w:rsidP="00214D19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8E434A">
        <w:rPr>
          <w:rFonts w:asciiTheme="majorHAnsi" w:hAnsiTheme="majorHAnsi" w:cstheme="majorHAnsi"/>
        </w:rPr>
        <w:t>Enlist students to help encourage family engagement.</w:t>
      </w:r>
    </w:p>
    <w:p w14:paraId="2DBA6711" w14:textId="6310BC8F" w:rsidR="0023379C" w:rsidRPr="008E434A" w:rsidRDefault="0023379C" w:rsidP="00214D19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8E434A">
        <w:rPr>
          <w:rFonts w:asciiTheme="majorHAnsi" w:hAnsiTheme="majorHAnsi" w:cstheme="majorHAnsi"/>
        </w:rPr>
        <w:t>Use a variety of approaches to connect with families.</w:t>
      </w:r>
    </w:p>
    <w:p w14:paraId="7684315B" w14:textId="1ABA59B5" w:rsidR="00214D19" w:rsidRPr="008E434A" w:rsidRDefault="00214D19" w:rsidP="00214D19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8E434A">
        <w:rPr>
          <w:rFonts w:asciiTheme="majorHAnsi" w:hAnsiTheme="majorHAnsi" w:cstheme="majorHAnsi"/>
        </w:rPr>
        <w:t>Focus on ensuring families understand messages home.</w:t>
      </w:r>
    </w:p>
    <w:p w14:paraId="369BF8C0" w14:textId="32EBCA3D" w:rsidR="00214D19" w:rsidRPr="008E434A" w:rsidRDefault="00214D19" w:rsidP="00214D19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8E434A">
        <w:rPr>
          <w:rFonts w:asciiTheme="majorHAnsi" w:hAnsiTheme="majorHAnsi" w:cstheme="majorHAnsi"/>
        </w:rPr>
        <w:t>Ensure the intent of messages to families is clear.</w:t>
      </w:r>
    </w:p>
    <w:p w14:paraId="7A103C88" w14:textId="671F4AC1" w:rsidR="00214D19" w:rsidRPr="008E434A" w:rsidRDefault="00214D19" w:rsidP="00214D19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8E434A">
        <w:rPr>
          <w:rFonts w:asciiTheme="majorHAnsi" w:hAnsiTheme="majorHAnsi" w:cstheme="majorHAnsi"/>
        </w:rPr>
        <w:t>Be flexible about location and timing of events.</w:t>
      </w:r>
    </w:p>
    <w:p w14:paraId="3683C27A" w14:textId="669CFCBF" w:rsidR="00214D19" w:rsidRPr="008E434A" w:rsidRDefault="00214D19" w:rsidP="00214D19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8E434A">
        <w:rPr>
          <w:rFonts w:asciiTheme="majorHAnsi" w:hAnsiTheme="majorHAnsi" w:cstheme="majorHAnsi"/>
        </w:rPr>
        <w:t>Be mindful of varied family approaches to education.</w:t>
      </w:r>
    </w:p>
    <w:p w14:paraId="3D8FFD7B" w14:textId="1A1EE16A" w:rsidR="0023379C" w:rsidRPr="008E434A" w:rsidRDefault="0023379C" w:rsidP="0023379C">
      <w:pPr>
        <w:rPr>
          <w:rFonts w:ascii="Arial" w:hAnsi="Arial" w:cs="Arial"/>
        </w:rPr>
      </w:pPr>
      <w:r w:rsidRPr="008E434A">
        <w:rPr>
          <w:rFonts w:ascii="Arial" w:hAnsi="Arial" w:cs="Arial"/>
        </w:rPr>
        <w:t xml:space="preserve"> </w:t>
      </w:r>
    </w:p>
    <w:p w14:paraId="13B3E098" w14:textId="194B6F99" w:rsidR="00502DE2" w:rsidRPr="008E434A" w:rsidRDefault="00502DE2" w:rsidP="008E434A">
      <w:pPr>
        <w:pStyle w:val="Heading1"/>
      </w:pPr>
      <w:r w:rsidRPr="008E434A">
        <w:t>Video 3</w:t>
      </w:r>
      <w:r w:rsidR="00CA38DC" w:rsidRPr="008E434A">
        <w:t xml:space="preserve">: </w:t>
      </w:r>
      <w:r w:rsidRPr="008E434A">
        <w:t>Family Engagement in Action: Using Data and Solving Problems</w:t>
      </w:r>
    </w:p>
    <w:p w14:paraId="2085278B" w14:textId="03BAD228" w:rsidR="00502DE2" w:rsidRPr="008E434A" w:rsidRDefault="00BA3193" w:rsidP="00214D19">
      <w:pPr>
        <w:rPr>
          <w:rFonts w:asciiTheme="majorHAnsi" w:hAnsiTheme="majorHAnsi" w:cstheme="majorHAnsi"/>
        </w:rPr>
      </w:pPr>
      <w:r w:rsidRPr="008E434A">
        <w:rPr>
          <w:rFonts w:asciiTheme="majorHAnsi" w:hAnsiTheme="majorHAnsi" w:cstheme="majorHAnsi"/>
        </w:rPr>
        <w:t>C</w:t>
      </w:r>
      <w:r w:rsidR="00502DE2" w:rsidRPr="008E434A">
        <w:rPr>
          <w:rFonts w:asciiTheme="majorHAnsi" w:hAnsiTheme="majorHAnsi" w:cstheme="majorHAnsi"/>
        </w:rPr>
        <w:t>o</w:t>
      </w:r>
      <w:r w:rsidRPr="008E434A">
        <w:rPr>
          <w:rFonts w:asciiTheme="majorHAnsi" w:hAnsiTheme="majorHAnsi" w:cstheme="majorHAnsi"/>
        </w:rPr>
        <w:t xml:space="preserve">llaborative problem-solving by families and schools working as a team </w:t>
      </w:r>
      <w:r w:rsidR="00502DE2" w:rsidRPr="008E434A">
        <w:rPr>
          <w:rFonts w:asciiTheme="majorHAnsi" w:hAnsiTheme="majorHAnsi" w:cstheme="majorHAnsi"/>
        </w:rPr>
        <w:t>support</w:t>
      </w:r>
      <w:r w:rsidRPr="008E434A">
        <w:rPr>
          <w:rFonts w:asciiTheme="majorHAnsi" w:hAnsiTheme="majorHAnsi" w:cstheme="majorHAnsi"/>
        </w:rPr>
        <w:t>s</w:t>
      </w:r>
      <w:r w:rsidR="00502DE2" w:rsidRPr="008E434A">
        <w:rPr>
          <w:rFonts w:asciiTheme="majorHAnsi" w:hAnsiTheme="majorHAnsi" w:cstheme="majorHAnsi"/>
        </w:rPr>
        <w:t xml:space="preserve"> learning for each student</w:t>
      </w:r>
      <w:r w:rsidR="00214D19" w:rsidRPr="008E434A">
        <w:rPr>
          <w:rFonts w:asciiTheme="majorHAnsi" w:hAnsiTheme="majorHAnsi" w:cstheme="majorHAnsi"/>
        </w:rPr>
        <w:t>:</w:t>
      </w:r>
    </w:p>
    <w:p w14:paraId="06787274" w14:textId="4D6C7F6A" w:rsidR="00214D19" w:rsidRPr="008E434A" w:rsidRDefault="00214D19" w:rsidP="000C5E9C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 w:rsidRPr="008E434A">
        <w:rPr>
          <w:rFonts w:asciiTheme="majorHAnsi" w:hAnsiTheme="majorHAnsi" w:cstheme="majorHAnsi"/>
        </w:rPr>
        <w:t>Be mindful of jargon family members may not know.</w:t>
      </w:r>
    </w:p>
    <w:p w14:paraId="5660F320" w14:textId="0A0315B4" w:rsidR="00214D19" w:rsidRPr="008E434A" w:rsidRDefault="00214D19" w:rsidP="000C5E9C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 w:rsidRPr="008E434A">
        <w:rPr>
          <w:rFonts w:asciiTheme="majorHAnsi" w:hAnsiTheme="majorHAnsi" w:cstheme="majorHAnsi"/>
        </w:rPr>
        <w:t>Watch for signs of misunderstanding at meetings.</w:t>
      </w:r>
    </w:p>
    <w:p w14:paraId="45CCD1E3" w14:textId="336450B7" w:rsidR="00214D19" w:rsidRPr="008E434A" w:rsidRDefault="00214D19" w:rsidP="000C5E9C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 w:rsidRPr="008E434A">
        <w:rPr>
          <w:rFonts w:asciiTheme="majorHAnsi" w:hAnsiTheme="majorHAnsi" w:cstheme="majorHAnsi"/>
        </w:rPr>
        <w:t>In meetings, explain terms so everyone can follow along.</w:t>
      </w:r>
    </w:p>
    <w:p w14:paraId="2A794A68" w14:textId="474618A4" w:rsidR="00214D19" w:rsidRPr="008E434A" w:rsidRDefault="00214D19" w:rsidP="000C5E9C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 w:rsidRPr="008E434A">
        <w:rPr>
          <w:rFonts w:asciiTheme="majorHAnsi" w:hAnsiTheme="majorHAnsi" w:cstheme="majorHAnsi"/>
        </w:rPr>
        <w:t>Directly tell families you need their help with decisions.</w:t>
      </w:r>
    </w:p>
    <w:p w14:paraId="672C2AF6" w14:textId="247901FA" w:rsidR="00214D19" w:rsidRPr="008E434A" w:rsidRDefault="00214D19" w:rsidP="000C5E9C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 w:rsidRPr="008E434A">
        <w:rPr>
          <w:rFonts w:asciiTheme="majorHAnsi" w:hAnsiTheme="majorHAnsi" w:cstheme="majorHAnsi"/>
        </w:rPr>
        <w:t>Invite family insights to better understand students.</w:t>
      </w:r>
    </w:p>
    <w:p w14:paraId="514D88CB" w14:textId="73CB295B" w:rsidR="00214D19" w:rsidRPr="008E434A" w:rsidRDefault="00214D19" w:rsidP="000C5E9C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 w:rsidRPr="008E434A">
        <w:rPr>
          <w:rFonts w:asciiTheme="majorHAnsi" w:hAnsiTheme="majorHAnsi" w:cstheme="majorHAnsi"/>
        </w:rPr>
        <w:t>Be open-minded to family input on goals and strategies.</w:t>
      </w:r>
    </w:p>
    <w:p w14:paraId="53FE8424" w14:textId="7B23407D" w:rsidR="00214D19" w:rsidRPr="008E434A" w:rsidRDefault="00214D19" w:rsidP="000C5E9C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 w:rsidRPr="008E434A">
        <w:rPr>
          <w:rFonts w:asciiTheme="majorHAnsi" w:hAnsiTheme="majorHAnsi" w:cstheme="majorHAnsi"/>
        </w:rPr>
        <w:t>Take the time to work with, inform and empower families.</w:t>
      </w:r>
    </w:p>
    <w:p w14:paraId="126E01C2" w14:textId="094C3156" w:rsidR="00214D19" w:rsidRPr="008E434A" w:rsidRDefault="00214D19" w:rsidP="000C5E9C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 w:rsidRPr="008E434A">
        <w:rPr>
          <w:rFonts w:asciiTheme="majorHAnsi" w:hAnsiTheme="majorHAnsi" w:cstheme="majorHAnsi"/>
        </w:rPr>
        <w:t>Engage with families to develop more effective strategies.</w:t>
      </w:r>
    </w:p>
    <w:p w14:paraId="2F4ACD59" w14:textId="2C8B8D21" w:rsidR="00502DE2" w:rsidRPr="008E434A" w:rsidRDefault="00502DE2" w:rsidP="000C5E9C">
      <w:pPr>
        <w:rPr>
          <w:rFonts w:asciiTheme="majorHAnsi" w:hAnsiTheme="majorHAnsi" w:cstheme="majorHAnsi"/>
        </w:rPr>
      </w:pPr>
      <w:r w:rsidRPr="008E434A">
        <w:rPr>
          <w:rFonts w:asciiTheme="majorHAnsi" w:hAnsiTheme="majorHAnsi" w:cstheme="majorHAnsi"/>
        </w:rPr>
        <w:t xml:space="preserve">Data-based goals and outcomes </w:t>
      </w:r>
      <w:r w:rsidR="00BA3193" w:rsidRPr="008E434A">
        <w:rPr>
          <w:rFonts w:asciiTheme="majorHAnsi" w:hAnsiTheme="majorHAnsi" w:cstheme="majorHAnsi"/>
        </w:rPr>
        <w:t>guide schools and families as they collaborate</w:t>
      </w:r>
      <w:r w:rsidR="000C5E9C" w:rsidRPr="008E434A">
        <w:rPr>
          <w:rFonts w:asciiTheme="majorHAnsi" w:hAnsiTheme="majorHAnsi" w:cstheme="majorHAnsi"/>
        </w:rPr>
        <w:t>:</w:t>
      </w:r>
    </w:p>
    <w:p w14:paraId="2D3145B9" w14:textId="7878D582" w:rsidR="009C223A" w:rsidRPr="008E434A" w:rsidRDefault="000C5E9C" w:rsidP="000C5E9C">
      <w:pPr>
        <w:pStyle w:val="ListParagraph"/>
        <w:numPr>
          <w:ilvl w:val="0"/>
          <w:numId w:val="11"/>
        </w:numPr>
        <w:rPr>
          <w:rFonts w:asciiTheme="majorHAnsi" w:hAnsiTheme="majorHAnsi" w:cstheme="majorHAnsi"/>
        </w:rPr>
      </w:pPr>
      <w:r w:rsidRPr="008E434A">
        <w:rPr>
          <w:rFonts w:asciiTheme="majorHAnsi" w:hAnsiTheme="majorHAnsi" w:cstheme="majorHAnsi"/>
        </w:rPr>
        <w:t>Use data to assess needs and develop response goals.</w:t>
      </w:r>
    </w:p>
    <w:p w14:paraId="46B06754" w14:textId="2AA92C90" w:rsidR="000C5E9C" w:rsidRPr="008E434A" w:rsidRDefault="000C5E9C" w:rsidP="000C5E9C">
      <w:pPr>
        <w:pStyle w:val="ListParagraph"/>
        <w:numPr>
          <w:ilvl w:val="0"/>
          <w:numId w:val="11"/>
        </w:numPr>
        <w:rPr>
          <w:rFonts w:asciiTheme="majorHAnsi" w:hAnsiTheme="majorHAnsi" w:cstheme="majorHAnsi"/>
        </w:rPr>
      </w:pPr>
      <w:r w:rsidRPr="008E434A">
        <w:rPr>
          <w:rFonts w:asciiTheme="majorHAnsi" w:hAnsiTheme="majorHAnsi" w:cstheme="majorHAnsi"/>
        </w:rPr>
        <w:t>Base goals on student outcomes and team input.</w:t>
      </w:r>
    </w:p>
    <w:p w14:paraId="7D1BB2D9" w14:textId="587B642E" w:rsidR="000C5E9C" w:rsidRPr="008E434A" w:rsidRDefault="000C5E9C" w:rsidP="000C5E9C">
      <w:pPr>
        <w:pStyle w:val="ListParagraph"/>
        <w:numPr>
          <w:ilvl w:val="0"/>
          <w:numId w:val="11"/>
        </w:numPr>
        <w:rPr>
          <w:rFonts w:asciiTheme="majorHAnsi" w:hAnsiTheme="majorHAnsi" w:cstheme="majorHAnsi"/>
        </w:rPr>
      </w:pPr>
      <w:r w:rsidRPr="008E434A">
        <w:rPr>
          <w:rFonts w:asciiTheme="majorHAnsi" w:hAnsiTheme="majorHAnsi" w:cstheme="majorHAnsi"/>
        </w:rPr>
        <w:t>Identify family engagement success with data.</w:t>
      </w:r>
    </w:p>
    <w:p w14:paraId="13B82B2A" w14:textId="53AE157E" w:rsidR="000C5E9C" w:rsidRPr="008E434A" w:rsidRDefault="000C5E9C" w:rsidP="000C5E9C">
      <w:pPr>
        <w:pStyle w:val="ListParagraph"/>
        <w:numPr>
          <w:ilvl w:val="0"/>
          <w:numId w:val="11"/>
        </w:numPr>
        <w:rPr>
          <w:rFonts w:asciiTheme="majorHAnsi" w:hAnsiTheme="majorHAnsi" w:cstheme="majorHAnsi"/>
        </w:rPr>
      </w:pPr>
      <w:r w:rsidRPr="008E434A">
        <w:rPr>
          <w:rFonts w:asciiTheme="majorHAnsi" w:hAnsiTheme="majorHAnsi" w:cstheme="majorHAnsi"/>
        </w:rPr>
        <w:t>Focus on engaging in partnership to support learning.</w:t>
      </w:r>
    </w:p>
    <w:p w14:paraId="6B343BA2" w14:textId="77777777" w:rsidR="000C5E9C" w:rsidRPr="008E434A" w:rsidRDefault="000C5E9C">
      <w:pPr>
        <w:rPr>
          <w:rFonts w:ascii="Arial" w:hAnsi="Arial" w:cs="Arial"/>
        </w:rPr>
      </w:pPr>
    </w:p>
    <w:p w14:paraId="52B6491E" w14:textId="1E3FF2F4" w:rsidR="006553FF" w:rsidRPr="008E434A" w:rsidRDefault="009C223A" w:rsidP="008E434A">
      <w:pPr>
        <w:rPr>
          <w:rFonts w:asciiTheme="majorHAnsi" w:hAnsiTheme="majorHAnsi" w:cstheme="majorHAnsi"/>
        </w:rPr>
      </w:pPr>
      <w:r w:rsidRPr="008E434A">
        <w:rPr>
          <w:rFonts w:asciiTheme="majorHAnsi" w:hAnsiTheme="majorHAnsi" w:cstheme="majorHAnsi"/>
        </w:rPr>
        <w:t xml:space="preserve">Videos are available at </w:t>
      </w:r>
      <w:hyperlink r:id="rId8" w:history="1">
        <w:r w:rsidR="006632BE">
          <w:rPr>
            <w:rStyle w:val="Hyperlink"/>
            <w:rFonts w:asciiTheme="majorHAnsi" w:hAnsiTheme="majorHAnsi" w:cstheme="majorHAnsi"/>
          </w:rPr>
          <w:t xml:space="preserve">link to www.FormedFamiliesForward.org </w:t>
        </w:r>
      </w:hyperlink>
      <w:r w:rsidRPr="008E434A">
        <w:rPr>
          <w:rFonts w:asciiTheme="majorHAnsi" w:hAnsiTheme="majorHAnsi" w:cstheme="majorHAnsi"/>
        </w:rPr>
        <w:t>.</w:t>
      </w:r>
    </w:p>
    <w:p w14:paraId="22A59FDA" w14:textId="119F1E8E" w:rsidR="00001873" w:rsidRPr="008E434A" w:rsidRDefault="006553FF" w:rsidP="00B112F0">
      <w:pPr>
        <w:pStyle w:val="NormalWeb"/>
        <w:rPr>
          <w:rFonts w:asciiTheme="majorHAnsi" w:hAnsiTheme="majorHAnsi" w:cstheme="majorHAnsi"/>
          <w:sz w:val="24"/>
          <w:szCs w:val="24"/>
        </w:rPr>
      </w:pPr>
      <w:r w:rsidRPr="008E434A">
        <w:rPr>
          <w:rFonts w:asciiTheme="majorHAnsi" w:hAnsiTheme="majorHAnsi" w:cstheme="majorHAnsi"/>
          <w:sz w:val="24"/>
          <w:szCs w:val="24"/>
        </w:rPr>
        <w:t>Fact Sheet provided by Formed Families Forward, family partner to the VTSS project</w:t>
      </w:r>
      <w:r w:rsidR="00B87981">
        <w:rPr>
          <w:rFonts w:asciiTheme="majorHAnsi" w:hAnsiTheme="majorHAnsi" w:cstheme="majorHAnsi"/>
          <w:sz w:val="24"/>
          <w:szCs w:val="24"/>
        </w:rPr>
        <w:t>.</w:t>
      </w:r>
    </w:p>
    <w:p w14:paraId="520D5C25" w14:textId="2063E410" w:rsidR="006553FF" w:rsidRPr="008E434A" w:rsidRDefault="006553FF" w:rsidP="00B112F0">
      <w:pPr>
        <w:pStyle w:val="NormalWeb"/>
        <w:rPr>
          <w:rFonts w:asciiTheme="majorHAnsi" w:hAnsiTheme="majorHAnsi" w:cstheme="majorHAnsi"/>
          <w:sz w:val="24"/>
          <w:szCs w:val="24"/>
        </w:rPr>
      </w:pPr>
      <w:r w:rsidRPr="008E434A">
        <w:rPr>
          <w:rFonts w:asciiTheme="majorHAnsi" w:hAnsiTheme="majorHAnsi" w:cstheme="majorHAnsi"/>
          <w:sz w:val="24"/>
          <w:szCs w:val="24"/>
        </w:rPr>
        <w:t>Virginia Tiered Systems of Supports is a project of the Virginia Department of Education</w:t>
      </w:r>
      <w:r w:rsidR="00B87981">
        <w:rPr>
          <w:rFonts w:asciiTheme="majorHAnsi" w:hAnsiTheme="majorHAnsi" w:cstheme="majorHAnsi"/>
          <w:sz w:val="24"/>
          <w:szCs w:val="24"/>
        </w:rPr>
        <w:t>.</w:t>
      </w:r>
      <w:bookmarkStart w:id="0" w:name="_GoBack"/>
      <w:bookmarkEnd w:id="0"/>
    </w:p>
    <w:p w14:paraId="7A4B29CD" w14:textId="77777777" w:rsidR="00B112F0" w:rsidRPr="00B112F0" w:rsidRDefault="00B112F0">
      <w:pPr>
        <w:rPr>
          <w:rFonts w:ascii="Times New Roman" w:hAnsi="Times New Roman" w:cs="Times New Roman"/>
          <w:sz w:val="22"/>
          <w:szCs w:val="22"/>
        </w:rPr>
      </w:pPr>
    </w:p>
    <w:sectPr w:rsidR="00B112F0" w:rsidRPr="00B112F0" w:rsidSect="001F0957">
      <w:pgSz w:w="12240" w:h="15840"/>
      <w:pgMar w:top="81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F70E6F" w14:textId="77777777" w:rsidR="006553FF" w:rsidRDefault="006553FF" w:rsidP="006553FF">
      <w:r>
        <w:separator/>
      </w:r>
    </w:p>
  </w:endnote>
  <w:endnote w:type="continuationSeparator" w:id="0">
    <w:p w14:paraId="74CB3872" w14:textId="77777777" w:rsidR="006553FF" w:rsidRDefault="006553FF" w:rsidP="00655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A59A5B" w14:textId="77777777" w:rsidR="006553FF" w:rsidRDefault="006553FF" w:rsidP="006553FF">
      <w:r>
        <w:separator/>
      </w:r>
    </w:p>
  </w:footnote>
  <w:footnote w:type="continuationSeparator" w:id="0">
    <w:p w14:paraId="39C867F4" w14:textId="77777777" w:rsidR="006553FF" w:rsidRDefault="006553FF" w:rsidP="006553FF">
      <w:r>
        <w:continuationSeparator/>
      </w:r>
    </w:p>
  </w:footnote>
  <w:footnote w:id="1">
    <w:p w14:paraId="25E9367B" w14:textId="36145ECE" w:rsidR="006553FF" w:rsidRDefault="006553F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01873">
        <w:rPr>
          <w:rFonts w:ascii="Times New Roman" w:hAnsi="Times New Roman" w:cs="Times New Roman"/>
          <w:sz w:val="22"/>
          <w:szCs w:val="22"/>
        </w:rPr>
        <w:t xml:space="preserve">Weiss, Lopez, </w:t>
      </w:r>
      <w:proofErr w:type="spellStart"/>
      <w:r w:rsidRPr="00001873">
        <w:rPr>
          <w:rFonts w:ascii="Times New Roman" w:hAnsi="Times New Roman" w:cs="Times New Roman"/>
          <w:sz w:val="22"/>
          <w:szCs w:val="22"/>
        </w:rPr>
        <w:t>Kreider</w:t>
      </w:r>
      <w:proofErr w:type="spellEnd"/>
      <w:r w:rsidRPr="00001873">
        <w:rPr>
          <w:rFonts w:ascii="Times New Roman" w:hAnsi="Times New Roman" w:cs="Times New Roman"/>
          <w:sz w:val="22"/>
          <w:szCs w:val="22"/>
        </w:rPr>
        <w:t xml:space="preserve"> &amp; Chatman-Nelson (2014)</w:t>
      </w:r>
    </w:p>
  </w:footnote>
  <w:footnote w:id="2">
    <w:p w14:paraId="732D1146" w14:textId="01B9DAD9" w:rsidR="006553FF" w:rsidRPr="006553FF" w:rsidRDefault="006553FF" w:rsidP="006553FF">
      <w:pPr>
        <w:rPr>
          <w:rFonts w:ascii="Times New Roman" w:hAnsi="Times New Roman" w:cs="Times New Roman"/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 w:rsidRPr="00001873">
        <w:rPr>
          <w:rFonts w:ascii="Times New Roman" w:hAnsi="Times New Roman" w:cs="Times New Roman"/>
          <w:sz w:val="22"/>
          <w:szCs w:val="22"/>
        </w:rPr>
        <w:t xml:space="preserve">Weiss, Lopez, </w:t>
      </w:r>
      <w:proofErr w:type="spellStart"/>
      <w:r w:rsidRPr="00001873">
        <w:rPr>
          <w:rFonts w:ascii="Times New Roman" w:hAnsi="Times New Roman" w:cs="Times New Roman"/>
          <w:sz w:val="22"/>
          <w:szCs w:val="22"/>
        </w:rPr>
        <w:t>Kreider</w:t>
      </w:r>
      <w:proofErr w:type="spellEnd"/>
      <w:r w:rsidRPr="00001873">
        <w:rPr>
          <w:rFonts w:ascii="Times New Roman" w:hAnsi="Times New Roman" w:cs="Times New Roman"/>
          <w:sz w:val="22"/>
          <w:szCs w:val="22"/>
        </w:rPr>
        <w:t xml:space="preserve"> &amp; Chatman-Nelson (2014)</w:t>
      </w:r>
    </w:p>
  </w:footnote>
  <w:footnote w:id="3">
    <w:p w14:paraId="55358846" w14:textId="77777777" w:rsidR="006553FF" w:rsidRPr="00001873" w:rsidRDefault="006553FF" w:rsidP="006553FF">
      <w:pPr>
        <w:rPr>
          <w:rFonts w:ascii="Times New Roman" w:hAnsi="Times New Roman" w:cs="Times New Roman"/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Mapp &amp; </w:t>
      </w:r>
      <w:proofErr w:type="spellStart"/>
      <w:r>
        <w:rPr>
          <w:rFonts w:ascii="Times New Roman" w:hAnsi="Times New Roman" w:cs="Times New Roman"/>
          <w:sz w:val="22"/>
          <w:szCs w:val="22"/>
        </w:rPr>
        <w:t>Kuttner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(2013)</w:t>
      </w:r>
    </w:p>
    <w:p w14:paraId="7D175855" w14:textId="5D348172" w:rsidR="006553FF" w:rsidRDefault="006553FF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D692B"/>
    <w:multiLevelType w:val="hybridMultilevel"/>
    <w:tmpl w:val="6CBAB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E0DFA"/>
    <w:multiLevelType w:val="hybridMultilevel"/>
    <w:tmpl w:val="B8B6C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8091D"/>
    <w:multiLevelType w:val="hybridMultilevel"/>
    <w:tmpl w:val="03D43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8222B"/>
    <w:multiLevelType w:val="hybridMultilevel"/>
    <w:tmpl w:val="E2404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81D50"/>
    <w:multiLevelType w:val="hybridMultilevel"/>
    <w:tmpl w:val="1C5AF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466E7"/>
    <w:multiLevelType w:val="hybridMultilevel"/>
    <w:tmpl w:val="E932A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17277"/>
    <w:multiLevelType w:val="hybridMultilevel"/>
    <w:tmpl w:val="671E4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B1342"/>
    <w:multiLevelType w:val="hybridMultilevel"/>
    <w:tmpl w:val="BA969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D4EA8"/>
    <w:multiLevelType w:val="hybridMultilevel"/>
    <w:tmpl w:val="37B23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A6634"/>
    <w:multiLevelType w:val="multilevel"/>
    <w:tmpl w:val="6FC68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72D7A05"/>
    <w:multiLevelType w:val="hybridMultilevel"/>
    <w:tmpl w:val="C7E09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6"/>
  </w:num>
  <w:num w:numId="5">
    <w:abstractNumId w:val="9"/>
  </w:num>
  <w:num w:numId="6">
    <w:abstractNumId w:val="2"/>
  </w:num>
  <w:num w:numId="7">
    <w:abstractNumId w:val="3"/>
  </w:num>
  <w:num w:numId="8">
    <w:abstractNumId w:val="0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E2"/>
    <w:rsid w:val="00001873"/>
    <w:rsid w:val="000C5E9C"/>
    <w:rsid w:val="001F0957"/>
    <w:rsid w:val="00214D19"/>
    <w:rsid w:val="0023379C"/>
    <w:rsid w:val="00284855"/>
    <w:rsid w:val="002E5FCD"/>
    <w:rsid w:val="00383907"/>
    <w:rsid w:val="003D36E3"/>
    <w:rsid w:val="004B3325"/>
    <w:rsid w:val="004C0491"/>
    <w:rsid w:val="00502DE2"/>
    <w:rsid w:val="006173FC"/>
    <w:rsid w:val="006553FF"/>
    <w:rsid w:val="006632BE"/>
    <w:rsid w:val="006F50E4"/>
    <w:rsid w:val="00815BA2"/>
    <w:rsid w:val="008E434A"/>
    <w:rsid w:val="009C223A"/>
    <w:rsid w:val="00AD3351"/>
    <w:rsid w:val="00B0651C"/>
    <w:rsid w:val="00B112F0"/>
    <w:rsid w:val="00B87981"/>
    <w:rsid w:val="00BA3193"/>
    <w:rsid w:val="00BE56B5"/>
    <w:rsid w:val="00C92ADC"/>
    <w:rsid w:val="00CA38DC"/>
    <w:rsid w:val="00D14536"/>
    <w:rsid w:val="00D744B4"/>
    <w:rsid w:val="00D96330"/>
    <w:rsid w:val="00DE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3580E5"/>
  <w14:defaultImageDpi w14:val="300"/>
  <w15:docId w15:val="{40ABB2E7-9DF0-4CDA-AFA3-E4DDCF3B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43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2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223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112F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53F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53F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553FF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8E43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8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7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0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medfamiliesforward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54AC7-6CDC-4B56-A3A1-D39B4B5F8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614</Words>
  <Characters>3543</Characters>
  <Application>Microsoft Office Word</Application>
  <DocSecurity>0</DocSecurity>
  <Lines>208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spivack</dc:creator>
  <cp:keywords/>
  <dc:description/>
  <cp:lastModifiedBy>Kelly Henderson</cp:lastModifiedBy>
  <cp:revision>6</cp:revision>
  <dcterms:created xsi:type="dcterms:W3CDTF">2019-07-02T16:31:00Z</dcterms:created>
  <dcterms:modified xsi:type="dcterms:W3CDTF">2019-07-02T16:41:00Z</dcterms:modified>
</cp:coreProperties>
</file>